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2B" w:rsidRPr="00E7144C" w:rsidRDefault="004B5678" w:rsidP="004B5678">
      <w:pPr>
        <w:tabs>
          <w:tab w:val="left" w:pos="8820"/>
          <w:tab w:val="left" w:pos="9360"/>
          <w:tab w:val="left" w:pos="9720"/>
        </w:tabs>
        <w:adjustRightInd w:val="0"/>
        <w:snapToGrid w:val="0"/>
        <w:spacing w:line="380" w:lineRule="exact"/>
        <w:rPr>
          <w:b/>
          <w:sz w:val="32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</w:t>
      </w:r>
      <w:r w:rsidRPr="00E7144C">
        <w:rPr>
          <w:rFonts w:hint="eastAsia"/>
          <w:b/>
          <w:sz w:val="32"/>
          <w:szCs w:val="28"/>
        </w:rPr>
        <w:t xml:space="preserve"> </w:t>
      </w:r>
      <w:r w:rsidR="00E7144C" w:rsidRPr="00E7144C">
        <w:rPr>
          <w:rFonts w:hint="eastAsia"/>
          <w:b/>
          <w:sz w:val="32"/>
          <w:szCs w:val="28"/>
        </w:rPr>
        <w:t>泌尿外科</w:t>
      </w:r>
      <w:r w:rsidR="00E7144C" w:rsidRPr="00E7144C">
        <w:rPr>
          <w:rFonts w:ascii="宋体" w:hAnsi="宋体" w:hint="eastAsia"/>
          <w:b/>
          <w:sz w:val="32"/>
          <w:szCs w:val="21"/>
        </w:rPr>
        <w:t>膀胱镜技术参数</w:t>
      </w:r>
    </w:p>
    <w:p w:rsidR="008B772B" w:rsidRPr="00E7144C" w:rsidRDefault="008B772B" w:rsidP="00E7144C">
      <w:pPr>
        <w:tabs>
          <w:tab w:val="left" w:pos="8820"/>
          <w:tab w:val="left" w:pos="9360"/>
          <w:tab w:val="left" w:pos="9720"/>
        </w:tabs>
        <w:adjustRightInd w:val="0"/>
        <w:snapToGrid w:val="0"/>
        <w:spacing w:line="380" w:lineRule="exact"/>
        <w:ind w:left="482" w:hangingChars="150" w:hanging="482"/>
        <w:rPr>
          <w:b/>
          <w:sz w:val="32"/>
          <w:szCs w:val="28"/>
        </w:rPr>
      </w:pPr>
    </w:p>
    <w:p w:rsidR="008B772B" w:rsidRPr="008B772B" w:rsidRDefault="00E7144C" w:rsidP="008B772B">
      <w:pPr>
        <w:tabs>
          <w:tab w:val="left" w:pos="8820"/>
          <w:tab w:val="left" w:pos="9360"/>
          <w:tab w:val="left" w:pos="9720"/>
        </w:tabs>
        <w:adjustRightInd w:val="0"/>
        <w:snapToGrid w:val="0"/>
        <w:spacing w:line="400" w:lineRule="exact"/>
        <w:ind w:left="316" w:hangingChars="150" w:hanging="316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一</w:t>
      </w:r>
      <w:r w:rsidR="008B772B" w:rsidRPr="008B772B">
        <w:rPr>
          <w:rFonts w:ascii="宋体" w:hAnsi="宋体" w:hint="eastAsia"/>
          <w:b/>
          <w:szCs w:val="21"/>
        </w:rPr>
        <w:t>膀胱镜</w:t>
      </w:r>
      <w:r w:rsidR="004B5678">
        <w:rPr>
          <w:rFonts w:ascii="宋体" w:hAnsi="宋体" w:hint="eastAsia"/>
          <w:b/>
          <w:bCs/>
          <w:szCs w:val="21"/>
        </w:rPr>
        <w:t xml:space="preserve">   3</w:t>
      </w:r>
      <w:r w:rsidR="008B772B" w:rsidRPr="008B772B">
        <w:rPr>
          <w:rFonts w:ascii="宋体" w:hAnsi="宋体" w:hint="eastAsia"/>
          <w:b/>
          <w:bCs/>
          <w:szCs w:val="21"/>
        </w:rPr>
        <w:t>套</w:t>
      </w:r>
    </w:p>
    <w:p w:rsidR="008B772B" w:rsidRPr="008B772B" w:rsidRDefault="008B772B" w:rsidP="008B772B">
      <w:pPr>
        <w:tabs>
          <w:tab w:val="left" w:pos="8820"/>
          <w:tab w:val="left" w:pos="9360"/>
          <w:tab w:val="left" w:pos="9720"/>
        </w:tabs>
        <w:adjustRightInd w:val="0"/>
        <w:snapToGrid w:val="0"/>
        <w:spacing w:line="400" w:lineRule="exact"/>
        <w:rPr>
          <w:rFonts w:ascii="宋体" w:hAnsi="宋体"/>
          <w:szCs w:val="21"/>
        </w:rPr>
      </w:pPr>
      <w:r w:rsidRPr="008B772B">
        <w:rPr>
          <w:rFonts w:ascii="宋体" w:hAnsi="宋体" w:hint="eastAsia"/>
          <w:szCs w:val="21"/>
        </w:rPr>
        <w:t>1、0度及70度、</w:t>
      </w:r>
      <w:r w:rsidRPr="008B772B">
        <w:rPr>
          <w:rFonts w:ascii="宋体" w:hAnsi="宋体" w:hint="eastAsia"/>
          <w:bCs/>
          <w:szCs w:val="21"/>
        </w:rPr>
        <w:t>直径</w:t>
      </w:r>
      <w:smartTag w:uri="urn:schemas-microsoft-com:office:smarttags" w:element="chmetcnv">
        <w:smartTagPr>
          <w:attr w:name="UnitName" w:val="m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8B772B">
          <w:rPr>
            <w:rFonts w:ascii="宋体" w:hAnsi="宋体" w:hint="eastAsia"/>
            <w:bCs/>
            <w:szCs w:val="21"/>
          </w:rPr>
          <w:t>4mm</w:t>
        </w:r>
      </w:smartTag>
      <w:r w:rsidRPr="008B772B">
        <w:rPr>
          <w:rFonts w:ascii="宋体" w:hAnsi="宋体" w:hint="eastAsia"/>
          <w:szCs w:val="21"/>
        </w:rPr>
        <w:t>新型不失真超广角镜，可浸泡，可高温高压，可气熏消毒</w:t>
      </w:r>
      <w:r w:rsidRPr="008B772B">
        <w:rPr>
          <w:rFonts w:ascii="宋体" w:hAnsi="宋体" w:hint="eastAsia"/>
          <w:bCs/>
          <w:szCs w:val="21"/>
        </w:rPr>
        <w:t>；</w:t>
      </w:r>
    </w:p>
    <w:p w:rsidR="008B772B" w:rsidRPr="008B772B" w:rsidRDefault="008B772B" w:rsidP="008B772B">
      <w:pPr>
        <w:tabs>
          <w:tab w:val="num" w:pos="0"/>
          <w:tab w:val="left" w:pos="630"/>
          <w:tab w:val="left" w:pos="2520"/>
        </w:tabs>
        <w:spacing w:line="400" w:lineRule="exact"/>
        <w:rPr>
          <w:rFonts w:ascii="宋体" w:hAnsi="宋体"/>
          <w:bCs/>
          <w:szCs w:val="21"/>
        </w:rPr>
      </w:pPr>
      <w:r w:rsidRPr="008B772B">
        <w:rPr>
          <w:rFonts w:ascii="宋体" w:hAnsi="宋体" w:hint="eastAsia"/>
          <w:bCs/>
          <w:szCs w:val="21"/>
        </w:rPr>
        <w:t>2、镜头采用国际标准卡口，能够适配任何标准接口的冷光源和摄像系统；</w:t>
      </w:r>
    </w:p>
    <w:p w:rsidR="008B772B" w:rsidRPr="008B772B" w:rsidRDefault="008B772B" w:rsidP="008B772B">
      <w:pPr>
        <w:tabs>
          <w:tab w:val="left" w:pos="360"/>
          <w:tab w:val="num" w:pos="1680"/>
          <w:tab w:val="left" w:pos="2520"/>
        </w:tabs>
        <w:spacing w:line="400" w:lineRule="exact"/>
        <w:ind w:left="315" w:hangingChars="150" w:hanging="315"/>
        <w:rPr>
          <w:rFonts w:ascii="宋体" w:hAnsi="宋体"/>
          <w:bCs/>
          <w:szCs w:val="21"/>
        </w:rPr>
      </w:pPr>
      <w:r w:rsidRPr="008B772B">
        <w:rPr>
          <w:rFonts w:ascii="宋体" w:hAnsi="宋体" w:hint="eastAsia"/>
          <w:bCs/>
          <w:szCs w:val="21"/>
        </w:rPr>
        <w:t>3、内窥镜体采用双层金属外鞘，镜体与内部水晶体连接采用特殊UV材料，耐高温、高压消毒（134度，2.3大气压）；</w:t>
      </w:r>
    </w:p>
    <w:p w:rsidR="008B772B" w:rsidRPr="008B772B" w:rsidRDefault="008B772B" w:rsidP="008B772B">
      <w:pPr>
        <w:spacing w:line="400" w:lineRule="exact"/>
        <w:ind w:leftChars="-12" w:left="290" w:hangingChars="150" w:hanging="315"/>
        <w:rPr>
          <w:rFonts w:ascii="宋体" w:hAnsi="宋体"/>
          <w:bCs/>
          <w:szCs w:val="21"/>
        </w:rPr>
      </w:pPr>
      <w:r w:rsidRPr="008B772B">
        <w:rPr>
          <w:rFonts w:ascii="宋体" w:hAnsi="宋体" w:hint="eastAsia"/>
          <w:bCs/>
          <w:szCs w:val="21"/>
        </w:rPr>
        <w:t>4、内窥镜为采用水晶蓝宝石柱状透镜光学系统，镜头采用环行光源，发光点均匀分布在镜头四周，只需极少光亮就能清晰成像。</w:t>
      </w:r>
    </w:p>
    <w:p w:rsidR="008B772B" w:rsidRPr="008B772B" w:rsidRDefault="00E7144C" w:rsidP="008B772B">
      <w:pPr>
        <w:tabs>
          <w:tab w:val="num" w:pos="1260"/>
        </w:tabs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</w:t>
      </w:r>
      <w:r w:rsidR="008B772B" w:rsidRPr="008B772B">
        <w:rPr>
          <w:rFonts w:ascii="宋体" w:hAnsi="宋体" w:hint="eastAsia"/>
          <w:b/>
          <w:szCs w:val="21"/>
        </w:rPr>
        <w:t>、配置清单：</w:t>
      </w:r>
    </w:p>
    <w:tbl>
      <w:tblPr>
        <w:tblW w:w="7580" w:type="dxa"/>
        <w:tblInd w:w="93" w:type="dxa"/>
        <w:tblLook w:val="0000"/>
      </w:tblPr>
      <w:tblGrid>
        <w:gridCol w:w="816"/>
        <w:gridCol w:w="5644"/>
        <w:gridCol w:w="1120"/>
      </w:tblGrid>
      <w:tr w:rsidR="008B772B" w:rsidRPr="008B772B" w:rsidTr="008B772B">
        <w:trPr>
          <w:trHeight w:val="48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8B772B" w:rsidP="008B772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（1）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72B" w:rsidRPr="008B772B" w:rsidRDefault="008B772B" w:rsidP="008B772B"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  <w:r w:rsidRPr="008B772B">
              <w:rPr>
                <w:kern w:val="0"/>
                <w:szCs w:val="21"/>
              </w:rPr>
              <w:t>0</w:t>
            </w:r>
            <w:r w:rsidRPr="008B772B">
              <w:rPr>
                <w:rFonts w:ascii="宋体" w:hAnsi="宋体" w:hint="eastAsia"/>
                <w:kern w:val="0"/>
                <w:szCs w:val="21"/>
              </w:rPr>
              <w:t>度膀胱镜，直径</w:t>
            </w:r>
            <w:r w:rsidRPr="008B772B">
              <w:rPr>
                <w:kern w:val="0"/>
                <w:szCs w:val="21"/>
              </w:rPr>
              <w:t>4mm</w:t>
            </w:r>
            <w:r w:rsidRPr="008B772B">
              <w:rPr>
                <w:rFonts w:ascii="宋体" w:hAnsi="宋体" w:hint="eastAsia"/>
                <w:kern w:val="0"/>
                <w:szCs w:val="21"/>
              </w:rPr>
              <w:t>，工作长度</w:t>
            </w:r>
            <w:r w:rsidRPr="008B772B">
              <w:rPr>
                <w:kern w:val="0"/>
                <w:szCs w:val="21"/>
              </w:rPr>
              <w:t>307mm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8B772B" w:rsidP="008B772B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 w:rsidRPr="008B772B">
              <w:rPr>
                <w:kern w:val="0"/>
                <w:szCs w:val="21"/>
              </w:rPr>
              <w:t>1</w:t>
            </w:r>
            <w:r w:rsidRPr="008B772B">
              <w:rPr>
                <w:rFonts w:ascii="宋体" w:hAnsi="宋体" w:hint="eastAsia"/>
                <w:kern w:val="0"/>
                <w:szCs w:val="21"/>
              </w:rPr>
              <w:t>条</w:t>
            </w:r>
          </w:p>
        </w:tc>
      </w:tr>
      <w:tr w:rsidR="008B772B" w:rsidRPr="008B772B" w:rsidTr="008B772B">
        <w:trPr>
          <w:trHeight w:val="48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8B772B" w:rsidP="008B772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（2）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72B" w:rsidRPr="008B772B" w:rsidRDefault="008B772B" w:rsidP="008B772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70度膀胱镜，直径4mm，工作长度310.5mm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4B5678" w:rsidP="008B772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8B772B" w:rsidRPr="008B772B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8B772B" w:rsidRPr="008B772B" w:rsidTr="008B772B">
        <w:trPr>
          <w:trHeight w:val="48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8B772B" w:rsidP="008B772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（3）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72B" w:rsidRPr="008B772B" w:rsidRDefault="008B772B" w:rsidP="008B772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19.5Fr. 鞘，包括鞘芯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8B772B" w:rsidP="008B772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1个</w:t>
            </w:r>
          </w:p>
        </w:tc>
      </w:tr>
      <w:tr w:rsidR="008B772B" w:rsidRPr="008B772B" w:rsidTr="008B772B">
        <w:trPr>
          <w:trHeight w:val="48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8B772B" w:rsidP="008B772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（4）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72B" w:rsidRPr="008B772B" w:rsidRDefault="008B772B" w:rsidP="008B772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21Fr. 鞘，包括鞘芯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4B5678" w:rsidP="008B772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8B772B" w:rsidRPr="008B772B"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</w:tr>
      <w:tr w:rsidR="008B772B" w:rsidRPr="008B772B" w:rsidTr="008B772B">
        <w:trPr>
          <w:trHeight w:val="48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8B772B" w:rsidP="008B772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（5）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72B" w:rsidRPr="008B772B" w:rsidRDefault="008B772B" w:rsidP="008B772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双器械孔的镜桥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4B5678" w:rsidP="008B772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8B772B" w:rsidRPr="008B772B"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</w:tr>
      <w:tr w:rsidR="008B772B" w:rsidRPr="008B772B" w:rsidTr="008B772B">
        <w:trPr>
          <w:trHeight w:val="48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8B772B" w:rsidP="008B772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（6）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72B" w:rsidRPr="008B772B" w:rsidRDefault="008B772B" w:rsidP="008B772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导管转向器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4B5678" w:rsidP="008B772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8B772B" w:rsidRPr="008B772B"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</w:tr>
      <w:tr w:rsidR="008B772B" w:rsidRPr="008B772B" w:rsidTr="008B772B">
        <w:trPr>
          <w:trHeight w:val="48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8B772B" w:rsidP="008B772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（7）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72B" w:rsidRPr="008B772B" w:rsidRDefault="008B772B" w:rsidP="008B772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软性异物钳，7Fr.，工作长度38cm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4B5678" w:rsidP="008B772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8B772B" w:rsidRPr="008B772B"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</w:tr>
      <w:tr w:rsidR="008B772B" w:rsidRPr="008B772B" w:rsidTr="008B772B">
        <w:trPr>
          <w:trHeight w:val="48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8B772B" w:rsidP="008B772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（8）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72B" w:rsidRPr="008B772B" w:rsidRDefault="008B772B" w:rsidP="008B772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软性活检钳，7Fr.，工作长度37cm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4B5678" w:rsidP="008B772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8B772B" w:rsidRPr="008B772B"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</w:tr>
      <w:tr w:rsidR="008B772B" w:rsidRPr="008B772B" w:rsidTr="008B772B">
        <w:trPr>
          <w:trHeight w:val="48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8B772B" w:rsidP="008B772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（9）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72B" w:rsidRPr="008B772B" w:rsidRDefault="008B772B" w:rsidP="008B772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软性剪刀，7Fr.，工作长度38cm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772B" w:rsidRPr="008B772B" w:rsidRDefault="008B772B" w:rsidP="008B772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772B">
              <w:rPr>
                <w:rFonts w:ascii="宋体" w:hAnsi="宋体" w:cs="宋体" w:hint="eastAsia"/>
                <w:kern w:val="0"/>
                <w:szCs w:val="21"/>
              </w:rPr>
              <w:t>1把</w:t>
            </w:r>
          </w:p>
        </w:tc>
      </w:tr>
    </w:tbl>
    <w:p w:rsidR="00630AE2" w:rsidRDefault="00630AE2" w:rsidP="00630AE2">
      <w:pPr>
        <w:spacing w:line="300" w:lineRule="exact"/>
        <w:rPr>
          <w:rFonts w:ascii="宋体" w:hAnsi="宋体" w:cs="宋体"/>
          <w:b/>
          <w:kern w:val="0"/>
          <w:szCs w:val="21"/>
        </w:rPr>
      </w:pPr>
    </w:p>
    <w:sectPr w:rsidR="00630AE2" w:rsidSect="007273A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3E" w:rsidRDefault="001C303E">
      <w:r>
        <w:separator/>
      </w:r>
    </w:p>
  </w:endnote>
  <w:endnote w:type="continuationSeparator" w:id="1">
    <w:p w:rsidR="001C303E" w:rsidRDefault="001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3E" w:rsidRDefault="001C303E">
      <w:r>
        <w:separator/>
      </w:r>
    </w:p>
  </w:footnote>
  <w:footnote w:type="continuationSeparator" w:id="1">
    <w:p w:rsidR="001C303E" w:rsidRDefault="001C3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E2" w:rsidRDefault="00630AE2" w:rsidP="00630AE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72B"/>
    <w:rsid w:val="00003657"/>
    <w:rsid w:val="00071D03"/>
    <w:rsid w:val="001C303E"/>
    <w:rsid w:val="002C65E4"/>
    <w:rsid w:val="002F5A8D"/>
    <w:rsid w:val="004B5678"/>
    <w:rsid w:val="00593016"/>
    <w:rsid w:val="00630AE2"/>
    <w:rsid w:val="00697DAC"/>
    <w:rsid w:val="007273A0"/>
    <w:rsid w:val="007623ED"/>
    <w:rsid w:val="008B772B"/>
    <w:rsid w:val="00911441"/>
    <w:rsid w:val="00961CF9"/>
    <w:rsid w:val="00B11F8A"/>
    <w:rsid w:val="00B175E4"/>
    <w:rsid w:val="00E7144C"/>
    <w:rsid w:val="00F0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7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0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30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WOLF[狼牌]泌尿外科内镜系统</dc:title>
  <dc:creator>微软用户</dc:creator>
  <cp:lastModifiedBy>AutoBVT</cp:lastModifiedBy>
  <cp:revision>6</cp:revision>
  <dcterms:created xsi:type="dcterms:W3CDTF">2018-07-18T04:34:00Z</dcterms:created>
  <dcterms:modified xsi:type="dcterms:W3CDTF">2018-07-18T09:30:00Z</dcterms:modified>
</cp:coreProperties>
</file>